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5E6" w:rsidRPr="00E165E6" w:rsidRDefault="00E165E6" w:rsidP="00A823EC">
      <w:pPr>
        <w:spacing w:line="480" w:lineRule="auto"/>
        <w:ind w:firstLine="720"/>
        <w:rPr>
          <w:rFonts w:ascii="Times New Roman" w:hAnsi="Times New Roman" w:cs="Times New Roman"/>
          <w:b/>
        </w:rPr>
      </w:pPr>
      <w:r w:rsidRPr="00E165E6">
        <w:rPr>
          <w:rFonts w:ascii="Times New Roman" w:hAnsi="Times New Roman" w:cs="Times New Roman"/>
          <w:b/>
        </w:rPr>
        <w:t xml:space="preserve">First article </w:t>
      </w:r>
    </w:p>
    <w:p w:rsidR="00A823EC" w:rsidRDefault="00A823EC" w:rsidP="00A823EC">
      <w:pPr>
        <w:spacing w:line="480" w:lineRule="auto"/>
        <w:ind w:firstLine="720"/>
        <w:rPr>
          <w:rFonts w:ascii="Times New Roman" w:hAnsi="Times New Roman" w:cs="Times New Roman"/>
        </w:rPr>
      </w:pPr>
      <w:r w:rsidRPr="00A823EC">
        <w:rPr>
          <w:rFonts w:ascii="Times New Roman" w:hAnsi="Times New Roman" w:cs="Times New Roman"/>
        </w:rPr>
        <w:t xml:space="preserve">The </w:t>
      </w:r>
      <w:r w:rsidR="0089634A">
        <w:rPr>
          <w:rFonts w:ascii="Times New Roman" w:hAnsi="Times New Roman" w:cs="Times New Roman"/>
        </w:rPr>
        <w:t xml:space="preserve">first </w:t>
      </w:r>
      <w:r w:rsidRPr="00A823EC">
        <w:rPr>
          <w:rFonts w:ascii="Times New Roman" w:hAnsi="Times New Roman" w:cs="Times New Roman"/>
        </w:rPr>
        <w:t xml:space="preserve">article brings out the relationship between education and museums. It describes the significance of the learning processes that take place in the museum.  Museums play a critical role in the learning context. Learners find it exciting to learn using the museum facilities. The collections of materials, together with the creative and other unique activities create an interactive environment that places the children in a direct relationship with what they are learning. For learning to be effective, learners must be engaged physically with a careful selection of learning materials designed to match the abilities of the learners. Ideally, museums do achieve this aspect. Learners are always immersed unconsciously and naturally when in museums.  The learning emotions are also integrated into the museums. The feelings of the learners are manipulated efficiently making learning enjoyable even in cases when the subject was complicated at first. Learning is always distant, unengaged and entirely uninvolved when no emotion is involved. Learning in museums also shapes the aspect of identity. Experiential learning creates and transforms experience into skills, attitudes and other core elements that nurture the status of a person.  Lastly, the museums have created a platform down history for the government to fund education outside class since most administrators did believe that learning is such context was always satisfied. </w:t>
      </w:r>
    </w:p>
    <w:p w:rsidR="00C05014" w:rsidRDefault="00C05014" w:rsidP="00C05014">
      <w:pPr>
        <w:spacing w:line="480" w:lineRule="auto"/>
        <w:ind w:firstLine="720"/>
        <w:rPr>
          <w:rFonts w:ascii="Times New Roman" w:hAnsi="Times New Roman" w:cs="Times New Roman"/>
        </w:rPr>
      </w:pPr>
      <w:r>
        <w:rPr>
          <w:rFonts w:ascii="Times New Roman" w:hAnsi="Times New Roman" w:cs="Times New Roman"/>
        </w:rPr>
        <w:t>Question</w:t>
      </w:r>
      <w:bookmarkStart w:id="0" w:name="_GoBack"/>
      <w:bookmarkEnd w:id="0"/>
    </w:p>
    <w:p w:rsidR="00C05014" w:rsidRDefault="00C05014" w:rsidP="00A823EC">
      <w:pPr>
        <w:spacing w:line="480" w:lineRule="auto"/>
        <w:ind w:firstLine="720"/>
        <w:rPr>
          <w:rFonts w:ascii="Times New Roman" w:hAnsi="Times New Roman" w:cs="Times New Roman"/>
        </w:rPr>
      </w:pPr>
      <w:r w:rsidRPr="00B14E78">
        <w:rPr>
          <w:rFonts w:ascii="Times New Roman" w:hAnsi="Times New Roman" w:cs="Times New Roman"/>
        </w:rPr>
        <w:t>The critical question in this context should be whether the museums are meeting their purpose and the changing dynamics or not. The third reading brings out the power of museums in learning. Ideally, the use of museum material in learning is always enjoyable. Children are still physically engaged and have a direct relationship with the topic</w:t>
      </w:r>
      <w:r>
        <w:rPr>
          <w:rFonts w:ascii="Times New Roman" w:hAnsi="Times New Roman" w:cs="Times New Roman"/>
        </w:rPr>
        <w:t xml:space="preserve"> that they are learning.</w:t>
      </w:r>
    </w:p>
    <w:p w:rsidR="00E165E6" w:rsidRPr="00E165E6" w:rsidRDefault="00E165E6" w:rsidP="00A823EC">
      <w:pPr>
        <w:spacing w:line="480" w:lineRule="auto"/>
        <w:ind w:firstLine="720"/>
        <w:rPr>
          <w:rFonts w:ascii="Times New Roman" w:hAnsi="Times New Roman" w:cs="Times New Roman"/>
          <w:b/>
        </w:rPr>
      </w:pPr>
      <w:r w:rsidRPr="00E165E6">
        <w:rPr>
          <w:rFonts w:ascii="Times New Roman" w:hAnsi="Times New Roman" w:cs="Times New Roman"/>
          <w:b/>
        </w:rPr>
        <w:t xml:space="preserve">Second article </w:t>
      </w:r>
    </w:p>
    <w:p w:rsidR="00A823EC" w:rsidRDefault="00A823EC" w:rsidP="00A823EC">
      <w:pPr>
        <w:spacing w:line="480" w:lineRule="auto"/>
        <w:ind w:firstLine="720"/>
        <w:rPr>
          <w:rFonts w:ascii="Times New Roman" w:hAnsi="Times New Roman" w:cs="Times New Roman"/>
        </w:rPr>
      </w:pPr>
      <w:r w:rsidRPr="00A823EC">
        <w:rPr>
          <w:rFonts w:ascii="Times New Roman" w:hAnsi="Times New Roman" w:cs="Times New Roman"/>
        </w:rPr>
        <w:t xml:space="preserve">The second reading brings out how to conceptualize the learning process in the museums. First, it brings out the problematic concept of learning. Down the years, most facilities have found it hard to </w:t>
      </w:r>
      <w:r w:rsidRPr="00A823EC">
        <w:rPr>
          <w:rFonts w:ascii="Times New Roman" w:hAnsi="Times New Roman" w:cs="Times New Roman"/>
        </w:rPr>
        <w:lastRenderedPageBreak/>
        <w:t xml:space="preserve">measure the learning process. The definition of the learning process has always been used by the museums and their staff to carry out their research and the evaluation process. Learning has still been viewed as a very slippery concept that has different meanings in different contexts. In the museums, it is also not easy to evaluate the learning process that goes on since the time is always limited, infrequent and short. The primary distinction between learning in class and museums is edutainment. </w:t>
      </w:r>
    </w:p>
    <w:p w:rsidR="00E165E6" w:rsidRDefault="00E165E6" w:rsidP="00E165E6">
      <w:pPr>
        <w:spacing w:line="480" w:lineRule="auto"/>
        <w:ind w:firstLine="720"/>
        <w:rPr>
          <w:rFonts w:ascii="Times New Roman" w:hAnsi="Times New Roman" w:cs="Times New Roman"/>
        </w:rPr>
      </w:pPr>
      <w:r>
        <w:rPr>
          <w:rFonts w:ascii="Times New Roman" w:hAnsi="Times New Roman" w:cs="Times New Roman"/>
        </w:rPr>
        <w:t>Question</w:t>
      </w:r>
    </w:p>
    <w:p w:rsidR="00E165E6" w:rsidRPr="00A823EC" w:rsidRDefault="00E165E6" w:rsidP="00A823EC">
      <w:pPr>
        <w:spacing w:line="480" w:lineRule="auto"/>
        <w:ind w:firstLine="720"/>
        <w:rPr>
          <w:rFonts w:ascii="Times New Roman" w:hAnsi="Times New Roman" w:cs="Times New Roman"/>
        </w:rPr>
      </w:pPr>
      <w:r w:rsidRPr="00B14E78">
        <w:rPr>
          <w:rFonts w:ascii="Times New Roman" w:hAnsi="Times New Roman" w:cs="Times New Roman"/>
        </w:rPr>
        <w:t xml:space="preserve">Learning has always been problematic in most contexts what do you think the museums are doing to deal with the issue? According to reading two the staff and the museum management are always aware of the problematic aspect that comes with evaluating the learning process when it comes to this context. They have therefore come up with mechanisms to work as per the standard definition of learning and created evaluation metrics. The issue of edutainment has also been brought in to make learning enjoyable. </w:t>
      </w:r>
    </w:p>
    <w:p w:rsidR="00E165E6" w:rsidRPr="00E165E6" w:rsidRDefault="00E165E6" w:rsidP="00A823EC">
      <w:pPr>
        <w:spacing w:line="480" w:lineRule="auto"/>
        <w:rPr>
          <w:rFonts w:ascii="Times New Roman" w:hAnsi="Times New Roman" w:cs="Times New Roman"/>
          <w:b/>
        </w:rPr>
      </w:pPr>
      <w:r w:rsidRPr="00E165E6">
        <w:rPr>
          <w:rFonts w:ascii="Times New Roman" w:hAnsi="Times New Roman" w:cs="Times New Roman"/>
          <w:b/>
        </w:rPr>
        <w:t>Third article</w:t>
      </w:r>
    </w:p>
    <w:p w:rsidR="00A823EC" w:rsidRDefault="0089634A" w:rsidP="00A823EC">
      <w:pPr>
        <w:spacing w:line="480" w:lineRule="auto"/>
        <w:rPr>
          <w:rFonts w:ascii="Times New Roman" w:hAnsi="Times New Roman" w:cs="Times New Roman"/>
        </w:rPr>
      </w:pPr>
      <w:r>
        <w:rPr>
          <w:rFonts w:ascii="Times New Roman" w:hAnsi="Times New Roman" w:cs="Times New Roman"/>
        </w:rPr>
        <w:t>The third article</w:t>
      </w:r>
      <w:r w:rsidR="00A823EC" w:rsidRPr="00A823EC">
        <w:rPr>
          <w:rFonts w:ascii="Times New Roman" w:hAnsi="Times New Roman" w:cs="Times New Roman"/>
        </w:rPr>
        <w:t xml:space="preserve"> touches on the idea of education and culture. The changing social plans and policies have prompted the museums to change their purposes and their pedagogies. Museums are gradually shifting from conserving the collected objects to ensuring that they are exposed to the public and the cultural meanings interpreted. The changing view of learning in the museums is also evident. Education has taken a significant shift in this context. Museums are now interested in inspiring, teaching and creating a sense of identity. </w:t>
      </w:r>
    </w:p>
    <w:p w:rsidR="00E165E6" w:rsidRDefault="00E165E6" w:rsidP="00E165E6">
      <w:pPr>
        <w:spacing w:line="480" w:lineRule="auto"/>
        <w:rPr>
          <w:rFonts w:ascii="Times New Roman" w:hAnsi="Times New Roman" w:cs="Times New Roman"/>
        </w:rPr>
      </w:pPr>
      <w:r>
        <w:rPr>
          <w:rFonts w:ascii="Times New Roman" w:hAnsi="Times New Roman" w:cs="Times New Roman"/>
        </w:rPr>
        <w:t>Question</w:t>
      </w:r>
    </w:p>
    <w:p w:rsidR="00E165E6" w:rsidRPr="00A823EC" w:rsidRDefault="00E165E6" w:rsidP="00E165E6">
      <w:pPr>
        <w:spacing w:line="480" w:lineRule="auto"/>
        <w:ind w:firstLine="720"/>
        <w:rPr>
          <w:rFonts w:ascii="Times New Roman" w:hAnsi="Times New Roman" w:cs="Times New Roman"/>
        </w:rPr>
      </w:pPr>
      <w:r w:rsidRPr="00B14E78">
        <w:rPr>
          <w:rFonts w:ascii="Times New Roman" w:hAnsi="Times New Roman" w:cs="Times New Roman"/>
        </w:rPr>
        <w:t xml:space="preserve">Does the museum administration take care of the changes in culture? Ideally, the main challenges the museums are facing today rotate around the changes in culture. Intensive reforms in museums have handled this aspect according to the first article.  </w:t>
      </w:r>
    </w:p>
    <w:p w:rsidR="000E418A" w:rsidRPr="00A823EC" w:rsidRDefault="000E418A" w:rsidP="00A823EC">
      <w:pPr>
        <w:spacing w:line="480" w:lineRule="auto"/>
        <w:ind w:firstLine="720"/>
        <w:rPr>
          <w:rFonts w:ascii="Times New Roman" w:hAnsi="Times New Roman" w:cs="Times New Roman"/>
        </w:rPr>
      </w:pPr>
    </w:p>
    <w:sectPr w:rsidR="000E418A" w:rsidRPr="00A823EC" w:rsidSect="00447E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15BD5"/>
    <w:rsid w:val="000E418A"/>
    <w:rsid w:val="0015061F"/>
    <w:rsid w:val="001568AA"/>
    <w:rsid w:val="00447E82"/>
    <w:rsid w:val="00515BD5"/>
    <w:rsid w:val="00610A1C"/>
    <w:rsid w:val="00630C04"/>
    <w:rsid w:val="0089634A"/>
    <w:rsid w:val="00A14D24"/>
    <w:rsid w:val="00A43105"/>
    <w:rsid w:val="00A823EC"/>
    <w:rsid w:val="00AA47A7"/>
    <w:rsid w:val="00BA3A8F"/>
    <w:rsid w:val="00C05014"/>
    <w:rsid w:val="00CF0CCE"/>
    <w:rsid w:val="00E165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E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4</cp:revision>
  <dcterms:created xsi:type="dcterms:W3CDTF">2017-11-18T11:46:00Z</dcterms:created>
  <dcterms:modified xsi:type="dcterms:W3CDTF">2017-11-18T12:13:00Z</dcterms:modified>
</cp:coreProperties>
</file>